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126" w:rsidRPr="00A360EE" w:rsidRDefault="00CB4126" w:rsidP="00A360EE">
      <w:pPr>
        <w:spacing w:after="360" w:line="360" w:lineRule="atLeast"/>
        <w:textAlignment w:val="baseline"/>
        <w:rPr>
          <w:rFonts w:eastAsia="Times New Roman" w:cstheme="minorHAnsi"/>
          <w:color w:val="000000"/>
          <w:sz w:val="19"/>
          <w:szCs w:val="19"/>
          <w:lang w:eastAsia="pl-PL"/>
        </w:rPr>
      </w:pPr>
    </w:p>
    <w:p w:rsidR="00CB4126" w:rsidRDefault="00CB4126">
      <w:r>
        <w:t xml:space="preserve">              </w:t>
      </w:r>
      <w:r w:rsidRPr="00443750">
        <w:rPr>
          <w:rFonts w:cs="Calibri"/>
          <w:noProof/>
          <w:lang w:eastAsia="pl-PL"/>
        </w:rPr>
        <w:drawing>
          <wp:inline distT="0" distB="0" distL="0" distR="0">
            <wp:extent cx="906780" cy="59436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443750">
        <w:rPr>
          <w:rFonts w:cs="Calibri"/>
          <w:noProof/>
          <w:lang w:eastAsia="pl-PL"/>
        </w:rPr>
        <w:drawing>
          <wp:inline distT="0" distB="0" distL="0" distR="0">
            <wp:extent cx="617220" cy="6172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443750">
        <w:rPr>
          <w:rFonts w:cs="Calibri"/>
          <w:noProof/>
          <w:lang w:eastAsia="pl-PL"/>
        </w:rPr>
        <w:drawing>
          <wp:inline distT="0" distB="0" distL="0" distR="0">
            <wp:extent cx="792480" cy="61722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443750">
        <w:rPr>
          <w:rFonts w:cs="Calibri"/>
          <w:noProof/>
          <w:lang w:eastAsia="pl-PL"/>
        </w:rPr>
        <w:drawing>
          <wp:inline distT="0" distB="0" distL="0" distR="0">
            <wp:extent cx="1089660" cy="700496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764" cy="70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482" w:rsidRDefault="00CB4126" w:rsidP="00CB4126">
      <w:pPr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„Europejski Fundusz Rolny na rzecz Rozwoju Obszarów Wiejskich: Europa inwestująca w obszary wiejskie”</w:t>
      </w:r>
    </w:p>
    <w:p w:rsidR="00CB4126" w:rsidRDefault="00CB4126" w:rsidP="00CB4126">
      <w:pPr>
        <w:jc w:val="center"/>
      </w:pPr>
    </w:p>
    <w:p w:rsidR="00B74389" w:rsidRPr="00363C06" w:rsidRDefault="00363C06" w:rsidP="00CB4126">
      <w:pPr>
        <w:jc w:val="center"/>
        <w:rPr>
          <w:b/>
          <w:sz w:val="28"/>
          <w:szCs w:val="28"/>
        </w:rPr>
      </w:pPr>
      <w:r w:rsidRPr="00363C06">
        <w:rPr>
          <w:b/>
          <w:sz w:val="28"/>
          <w:szCs w:val="28"/>
        </w:rPr>
        <w:t>Plan włączenia społeczności wraz z opisem procesu przygotowania LSR</w:t>
      </w:r>
    </w:p>
    <w:p w:rsidR="00363C06" w:rsidRDefault="00363C06" w:rsidP="00363C06">
      <w:pPr>
        <w:jc w:val="both"/>
      </w:pPr>
      <w:r>
        <w:t xml:space="preserve">Lokalna Strategia Rozwoju jako dokument strategiczny, o długofalowym wykorzystaniu </w:t>
      </w:r>
    </w:p>
    <w:p w:rsidR="00363C06" w:rsidRDefault="00363C06" w:rsidP="00363C06">
      <w:pPr>
        <w:jc w:val="both"/>
      </w:pPr>
      <w:r>
        <w:t xml:space="preserve">i znaczącej efektywności dla rozwoju obszaru 5 gmin będzie dokumentem o charakterze partycypacyjnym. W jego tworzenie zaangażowani zostaną przedstawiciele różnych społeczności i grup interesu z terenu działania Lokalnej Grupy Działania Stowarzyszenie Korona Północnego Krakowa, a wypracowane założenia i cele pozwolą na wykorzystanie oddolnego potencjału z uwzględnieniem lokalnych potrzeb. Szczególny nacisk położony zostanie na ukierunkowanie procesu tworzenia LSR na uwzględnienie w niej charakterystycznych zagadnień dla podejścia LEADER tzn. </w:t>
      </w:r>
      <w:r w:rsidRPr="00363C06">
        <w:rPr>
          <w:b/>
        </w:rPr>
        <w:t>Innowacyjność</w:t>
      </w:r>
      <w:r>
        <w:t xml:space="preserve">- wspieranie projektów wykorzystujących  dotychczas nie stosowane w skali LGD: sposoby promowania lokalnych zasobów, działania służące rozwojowi lokalnemu, które nie są podejmowane przez inne programy, działania przynoszące nowe rozwiązania problemów obszarów wiejskich albo przynoszące w efekcie powstanie nowego produktu, nowego procesu, nowej formy organizacyjnej albo rozwój nowego rynku; </w:t>
      </w:r>
      <w:r w:rsidRPr="00363C06">
        <w:rPr>
          <w:b/>
        </w:rPr>
        <w:t>Klimat i środowisko</w:t>
      </w:r>
      <w:r>
        <w:t xml:space="preserve">- wdrażanie projektów mających na celu poprawę jakości środowiska naturalnego, a także rozwiązań technologicznych przeciwdziałających niekorzystnym zmianom klimatu; </w:t>
      </w:r>
      <w:r w:rsidRPr="00363C06">
        <w:rPr>
          <w:b/>
        </w:rPr>
        <w:t>Cyfryzacja</w:t>
      </w:r>
      <w:r>
        <w:t xml:space="preserve">- włączanie osób wykluczonych cyfrowo, a także zwiększenie dostępności szerokorozumianych zasobów lokalnych poprzez ich gromadzenie, przetwarzanie i udostępnianie w formie elektronicznej; </w:t>
      </w:r>
      <w:r w:rsidRPr="00363C06">
        <w:rPr>
          <w:b/>
        </w:rPr>
        <w:t>Zmiany demograficzne</w:t>
      </w:r>
      <w:r>
        <w:t xml:space="preserve"> obszaru- wsparcie osób z grup, które mają utrudniony dostęp do realnego udziału w życiu społecznym obszaru LSR (w tym do rynku pracy), wspieranie projektów, które będą swoim zakresem wspierać i aktywizować osoby z grup </w:t>
      </w:r>
      <w:proofErr w:type="spellStart"/>
      <w:r>
        <w:t>defaworyzowanych</w:t>
      </w:r>
      <w:proofErr w:type="spellEnd"/>
      <w:r>
        <w:t xml:space="preserve">; </w:t>
      </w:r>
      <w:r w:rsidRPr="00363C06">
        <w:rPr>
          <w:b/>
        </w:rPr>
        <w:t>Zawiązywanie partnerstw w celu wspólnej realizacji projektów</w:t>
      </w:r>
      <w:r>
        <w:t>- wspieranie inicjatyw związanych z działaniami partnerskimi kilku podmiotów w celu realizacji wspólnej inicjatywy, która realnie przyczyni się do poprawy jakości życia na obszarze LSR lub zachowania tożsamości lokalnej. Te zagadnienia będą miały odzwierciedlenie w celach, przedsięwzięciach i wskaźnikach Strategii. LGD będzie bardzo uważnie podchodzić do planowania strategii, gdyż nie można zakładać, że w nowym okresie programowania nie nastąpią żadne zmiany (w stosunku do aktualnie wdrażanej LSR), szczególnie że w ostatnich latach nastąpiły znaczące ogólnopolskie zmiany w sferze społeczno- gospodarczej. Aby ułatwić proces tworzenia LSR, oraz by podejmowane działania były transparentne na stronie LGD zostanie stworzona dedykowana zakładka, w której umieszczane będą wszelkie materiały i informacje. Niezależnie od tego w Aktualnościach na stronie głównej będą pojawiały się te same informacje.</w:t>
      </w:r>
    </w:p>
    <w:p w:rsidR="00363C06" w:rsidRDefault="00363C06" w:rsidP="00363C06">
      <w:pPr>
        <w:jc w:val="both"/>
      </w:pPr>
    </w:p>
    <w:p w:rsidR="00363C06" w:rsidRDefault="00363C06" w:rsidP="00363C06">
      <w:pPr>
        <w:jc w:val="both"/>
      </w:pPr>
      <w:r>
        <w:t xml:space="preserve">Pierwszym etapem opracowywania LSR na nowy okres programowania będzie powołanie niewielkiego zespołu roboczego, który w trakcie postępu prac nad LSR będzie zaangażowany w koordynację niezbędnych badań, planowanie i kierowanie procesem angażowania społeczności oraz tworzeniem i zabezpieczaniem niezbędnych zasobów ludzkich i innych. Zespół ten stworzy logicznie ustrukturyzowany formularz potrzebnych informacji. Taki formularz zawierał będzie części dotyczące obszaru, jego geografii i środowiska, efektywności zasobów, dziedzictwa, zmian klimatycznych, </w:t>
      </w:r>
      <w:r>
        <w:lastRenderedPageBreak/>
        <w:t xml:space="preserve">transportu, infrastruktury, populacji, włączenia społecznego i ubóstwa, gospodarki i rynku pracy, zarządzania i administracji, a zebrane w ten sposób informacje posłużą przygotowaniu wieloaspektowego opisu obszaru. Wykorzystane zostaną także dane z prowadzonych przez LGD i/lub na zlecenie LGD i raportów ewaluacyjnych i statystyk. Powstanie dedykowana elektroniczna ankieta ewaluacyjna (dostępna na stronie www LGD oraz Urzędów Gmin z terenu LGD), której wyniki pokażą jakie oczekiwania mieszkańców i podmiotów z naszego terenu nie zostały zaspokojone i na jakie bariery w procesie wdrażania LSR w ramach PROW 2014-2020 napotykało LGD. Weryfikacja ankiety ewaluacyjnej, a także wnioski płynące ze zgromadzonych przez LGD raportów ewaluacyjnych, statystyk itp. będą źródłem wiedzy, z którego wyprowadzone zostaną wnioski dotyczące kluczowych kierunków rozwoju obszaru na nowy okres programowania. </w:t>
      </w:r>
    </w:p>
    <w:p w:rsidR="00363C06" w:rsidRDefault="00363C06" w:rsidP="00363C06">
      <w:pPr>
        <w:jc w:val="both"/>
      </w:pPr>
    </w:p>
    <w:p w:rsidR="00363C06" w:rsidRDefault="00363C06" w:rsidP="00363C06">
      <w:pPr>
        <w:jc w:val="both"/>
      </w:pPr>
      <w:r>
        <w:t xml:space="preserve">W każdej z gmin, które objęte zostaną nową LSR zostaną zorganizowane spotkania informacyjno- konsultacyjne. Pierwsze będzie miało charakter czysto informacyjny o tym, że planowana jest nowa Strategia dla obszaru LGD, zgromadzeni otrzymają informacje o tym, że mogą Oni zaangażować się w sposób aktywny w proces jej tworzenia oraz, że jej założenia będą odpowiedzią na  realne potrzeby zgłaszane przez samorządy, mieszkańców, przedsiębiorców oraz organizacje pozarządowe z obszaru. Na spotkaniu omówiona zostanie analiza SWOT (czym jest i jak się ją przeprowadza), zebrani poproszeni zostaną o przemyślenie jakie są mocne i słabe strony, a także szanse i zagrożenia dla obszaru na którym żyją. Właściwa analiza zbiorcza dla danej gminy zostanie przeprowadzona na kolejnym spotkaniu. W takcie spotkania zostaną również rozdane formularze Kart Projektu, w których mieszkańcy i różne podmioty działające na obszarze LGD będą mogli przedstawić pomysły projektów, które w  przyszłości byliby gotowi zrealizować uzyskując wsparcie finansowe z funduszy unijnych za pośrednictwem oraz przy pomocy LGD. Wraz z omówieniem roli Kart Projektu w procesie </w:t>
      </w:r>
      <w:proofErr w:type="spellStart"/>
      <w:r>
        <w:t>twoerzenia</w:t>
      </w:r>
      <w:proofErr w:type="spellEnd"/>
      <w:r>
        <w:t xml:space="preserve"> LSR omówione zostaną charakterystyczne dla </w:t>
      </w:r>
      <w:proofErr w:type="spellStart"/>
      <w:r>
        <w:t>podejśia</w:t>
      </w:r>
      <w:proofErr w:type="spellEnd"/>
      <w:r>
        <w:t xml:space="preserve"> LEADER zagadnienia (innowacyjność, klimat i środowisko, cyfryzacja, zmiany demograficzne), które powinny </w:t>
      </w:r>
      <w:proofErr w:type="spellStart"/>
      <w:r>
        <w:t>znaleść</w:t>
      </w:r>
      <w:proofErr w:type="spellEnd"/>
      <w:r>
        <w:t xml:space="preserve"> swoje odzwierciedlenie w składanych na Kartach realnych pomysłach na projekty do zrealizowania w </w:t>
      </w:r>
      <w:proofErr w:type="spellStart"/>
      <w:r>
        <w:t>rammach</w:t>
      </w:r>
      <w:proofErr w:type="spellEnd"/>
      <w:r>
        <w:t xml:space="preserve"> LSR. Karty te posłużą do zebrania wiedzy o realnych potrzebach, ale i możliwościach lokalnych podmiotów, a ich analiza przyczyni się także do wyznaczenia celów LSR. Karty te będą dostępne także w formie papierowej w Biurze LGD oraz w Urzędach Gmin objętych LSR, dostępne będą także w formie elektronicznej na internetowej stronie LGD oraz stronach gminnych. Karty te będzie można złożyć w wersji papierowej w Biurze LGD, na Dziennikach Podawczych Urzędów Gmin lub przesłać na skrzynkę e-mailową LGD. Po około dwóch tygodniach odbędzie się kolejna tura spotkań konsultacyjnych (także w każdej z gmin), na którym zostaną przeprowadzone zbiorcze analizy SWOT dla każdej z gmin.</w:t>
      </w:r>
    </w:p>
    <w:p w:rsidR="00363C06" w:rsidRDefault="00363C06" w:rsidP="00363C06">
      <w:pPr>
        <w:jc w:val="both"/>
      </w:pPr>
      <w:r>
        <w:t xml:space="preserve">Na stronie internetowej LGD pojawi się ogłoszenie zapraszające zainteresowane osoby  z sektora publicznego oraz społeczno-gospodarczego do zgłaszania się na członków Grupy Roboczej (GR). Zadaniem tej Grupy będzie opracowanie analizy SWOT dla obszaru LSR, konsultowanie opisu obszaru LGD oraz praca w oparciu o metodologię nad wyznaczeniem celów i wskaźników realizacji, a także konsultowanie poszczególnych rozdziałów LSR na wszystkich etapach jej tworzenia. W skład GR zostaną wybrane osoby, które wykazały się doświadczeniem w zakresie realizacji projektów, wdrażaniu dotychczasowych strategii Stowarzyszenia Korona Północnego Krakowa lub są członkiem Rady i Zarządu LGD. Grupa Robocza będzie liczyła maksymalnie 30 osób, a wyniki jej prac będą podlegały okresowym konsultacjom społecznym za pośrednictwem stron internetowych LGD i UG.                                                                                                           </w:t>
      </w:r>
    </w:p>
    <w:p w:rsidR="00363C06" w:rsidRDefault="00363C06" w:rsidP="00363C06">
      <w:pPr>
        <w:jc w:val="both"/>
      </w:pPr>
    </w:p>
    <w:p w:rsidR="00363C06" w:rsidRDefault="00363C06" w:rsidP="00363C06">
      <w:pPr>
        <w:jc w:val="both"/>
      </w:pPr>
      <w:r>
        <w:t xml:space="preserve">Planuje się zorganizowanie 4-5 spotkań GR (dopuszcza się organizację spotkań w trybie stacjonarnym, zdalnym oraz hybrydowym): na pierwszym spotkaniu członkowie zostaną zapoznani   z założeniami </w:t>
      </w:r>
      <w:r>
        <w:lastRenderedPageBreak/>
        <w:t>podejścia LEADER w ramach WPR  2023-2027, a także roli jaka spoczywa na Grupie Roboczej, wytyczone zostaną cele jej działania, metodyka pracy oraz ustalony zostanie harmonogram prac nad LSR. Drugie spotkanie będzie miało charakter szkoleniowo- warsztatowy i poświęcone zostanie opracowaniu analizy SWOT dla całego obszaru LSR. Trzecie spotkanie będzie dotyczyło konsultacji opisu obszaru, którego zarys powstał w oparciu o analizę SWOT, dostępne dane statystyczne oraz zapisy lokalnych strategii gmin, które tworzą LGD, w trakcie tego spotkania  w oparciu o metodologię logiki interwencji oraz drzewa problemów i celów opracowana zostanie propozycja celów ogólnych i szczegółowych oraz przedsięwzięć dla LSR. Czwarte spotkanie dotyczyć będzie weryfikacji wcześniej opracowanych zapisów LSR, które podlegały konsultacjom społecznym,  w trakcie tego spotkania opracowane zostaną także propozycje kryteriów wyboru operacji. Piąte spotkanie dotyczyć będzie weryfikacji kryteriów (po przeprowadzonych konsultacjach  społecznych), a także będzie podsumowaniem prac GR.</w:t>
      </w:r>
    </w:p>
    <w:p w:rsidR="00363C06" w:rsidRDefault="00363C06" w:rsidP="00363C06">
      <w:pPr>
        <w:jc w:val="both"/>
      </w:pPr>
      <w:r>
        <w:t>Cały proces tworzenia LSR będzie podlegał też okresowym konsultacjom społecznym, które prowadzone będą za pośrednictwem strony internetowej- na stronie www LGD ukazywać się będą poszczególne fragmenty LSR, które będą udostępnione do publicznych konsultacji (każda tura konsultacj</w:t>
      </w:r>
      <w:r w:rsidR="004A3AE0">
        <w:t>i</w:t>
      </w:r>
      <w:r>
        <w:t xml:space="preserve"> trwać będzie min. 10 dni</w:t>
      </w:r>
      <w:bookmarkStart w:id="0" w:name="_GoBack"/>
      <w:bookmarkEnd w:id="0"/>
      <w:r>
        <w:t xml:space="preserve">. W trakcie konsultacji mieszkańcy będą mogli </w:t>
      </w:r>
      <w:r>
        <w:tab/>
        <w:t>wyrażać swoje opinie i wnosić uwagi  m.in. do zapisów analizy SWOT, opisu obszaru, celów i przedsięwzięć oraz kryteriów wyboru operacji. Zebrane uwagi będą podlegały dyskusji przez członków Grupy Roboczej i jeżeli pojawią się uzasadnione potrzeby, będą stosowne poprawki w dokumentach.</w:t>
      </w:r>
    </w:p>
    <w:p w:rsidR="00363C06" w:rsidRDefault="00363C06" w:rsidP="00363C06">
      <w:pPr>
        <w:jc w:val="both"/>
      </w:pPr>
    </w:p>
    <w:p w:rsidR="00B74389" w:rsidRDefault="00363C06" w:rsidP="00363C06">
      <w:pPr>
        <w:jc w:val="both"/>
      </w:pPr>
      <w:r>
        <w:t>W procesie tworzenia Strategii wykorzystane zostaną także konsultacje eksperckie- poszczególne etapy prac konsultowane będą z  ekspertami zewnętrznymi, którzy wspierać będą proces pracy nad LSR od strony merytorycznej oraz praktycznej. Eksperci dbać będą, aby w trakcie tworzenia strategii stosować logikę interwencji, aby w procesie kształtowania celów i przedsięwzięć prawidłowo wykorzystywać drzewo problemów i celów i, aby wypracowane wskaźniki były zgodne z zasadą SMART.</w:t>
      </w:r>
    </w:p>
    <w:p w:rsidR="00363C06" w:rsidRDefault="00363C06" w:rsidP="00363C06">
      <w:pPr>
        <w:ind w:firstLine="708"/>
        <w:jc w:val="both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1546"/>
        <w:gridCol w:w="1640"/>
        <w:gridCol w:w="1276"/>
        <w:gridCol w:w="992"/>
        <w:gridCol w:w="3113"/>
      </w:tblGrid>
      <w:tr w:rsidR="00363C06" w:rsidRPr="00363C06" w:rsidTr="00363C06">
        <w:trPr>
          <w:trHeight w:val="300"/>
        </w:trPr>
        <w:tc>
          <w:tcPr>
            <w:tcW w:w="9062" w:type="dxa"/>
            <w:gridSpan w:val="6"/>
            <w:hideMark/>
          </w:tcPr>
          <w:p w:rsidR="00363C06" w:rsidRPr="00363C06" w:rsidRDefault="00363C06">
            <w:pPr>
              <w:rPr>
                <w:b/>
                <w:bCs/>
              </w:rPr>
            </w:pPr>
            <w:r w:rsidRPr="00363C06">
              <w:rPr>
                <w:b/>
                <w:bCs/>
              </w:rPr>
              <w:t xml:space="preserve">2. Harmonogram </w:t>
            </w:r>
          </w:p>
        </w:tc>
      </w:tr>
      <w:tr w:rsidR="00363C06" w:rsidRPr="00363C06" w:rsidTr="00D056CD">
        <w:trPr>
          <w:trHeight w:val="1125"/>
        </w:trPr>
        <w:tc>
          <w:tcPr>
            <w:tcW w:w="495" w:type="dxa"/>
            <w:hideMark/>
          </w:tcPr>
          <w:p w:rsidR="00363C06" w:rsidRPr="00363C06" w:rsidRDefault="00363C06">
            <w:r w:rsidRPr="00363C06">
              <w:t> </w:t>
            </w:r>
          </w:p>
        </w:tc>
        <w:tc>
          <w:tcPr>
            <w:tcW w:w="1546" w:type="dxa"/>
            <w:hideMark/>
          </w:tcPr>
          <w:p w:rsidR="00363C06" w:rsidRPr="00363C06" w:rsidRDefault="00363C06" w:rsidP="00363C06">
            <w:r w:rsidRPr="00363C06">
              <w:t xml:space="preserve">Nazwa Gminy </w:t>
            </w:r>
          </w:p>
        </w:tc>
        <w:tc>
          <w:tcPr>
            <w:tcW w:w="1640" w:type="dxa"/>
            <w:hideMark/>
          </w:tcPr>
          <w:p w:rsidR="00363C06" w:rsidRPr="00363C06" w:rsidRDefault="00363C06" w:rsidP="00363C06">
            <w:r w:rsidRPr="00363C06">
              <w:t>Miejscowość / Miejsce spotkania (adres)</w:t>
            </w:r>
          </w:p>
        </w:tc>
        <w:tc>
          <w:tcPr>
            <w:tcW w:w="1276" w:type="dxa"/>
            <w:hideMark/>
          </w:tcPr>
          <w:p w:rsidR="00363C06" w:rsidRPr="00363C06" w:rsidRDefault="00363C06" w:rsidP="00363C06">
            <w:r w:rsidRPr="00363C06">
              <w:t>Termin spotkania wraz z godzinami spotkania</w:t>
            </w:r>
          </w:p>
        </w:tc>
        <w:tc>
          <w:tcPr>
            <w:tcW w:w="992" w:type="dxa"/>
            <w:hideMark/>
          </w:tcPr>
          <w:p w:rsidR="00363C06" w:rsidRPr="00363C06" w:rsidRDefault="00363C06" w:rsidP="00363C06">
            <w:r w:rsidRPr="00363C06">
              <w:t xml:space="preserve">Spotkanie odbędzie się  z wykorzystaniem środków komunikacji elektronicznej </w:t>
            </w:r>
            <w:r w:rsidRPr="00363C06">
              <w:br/>
              <w:t>[TAK / NIE]</w:t>
            </w:r>
          </w:p>
        </w:tc>
        <w:tc>
          <w:tcPr>
            <w:tcW w:w="3113" w:type="dxa"/>
            <w:hideMark/>
          </w:tcPr>
          <w:p w:rsidR="00363C06" w:rsidRPr="00363C06" w:rsidRDefault="00363C06" w:rsidP="00363C06">
            <w:r w:rsidRPr="00363C06">
              <w:t>Planowany program spotkania</w:t>
            </w:r>
          </w:p>
        </w:tc>
      </w:tr>
      <w:tr w:rsidR="00363C06" w:rsidRPr="00363C06" w:rsidTr="00D056CD">
        <w:trPr>
          <w:trHeight w:val="255"/>
        </w:trPr>
        <w:tc>
          <w:tcPr>
            <w:tcW w:w="495" w:type="dxa"/>
            <w:hideMark/>
          </w:tcPr>
          <w:p w:rsidR="00363C06" w:rsidRPr="00363C06" w:rsidRDefault="00363C06">
            <w:r w:rsidRPr="00363C06">
              <w:t> </w:t>
            </w:r>
          </w:p>
        </w:tc>
        <w:tc>
          <w:tcPr>
            <w:tcW w:w="1546" w:type="dxa"/>
            <w:hideMark/>
          </w:tcPr>
          <w:p w:rsidR="00363C06" w:rsidRPr="00363C06" w:rsidRDefault="00363C06" w:rsidP="00363C06">
            <w:r w:rsidRPr="00363C06">
              <w:t>1</w:t>
            </w:r>
          </w:p>
        </w:tc>
        <w:tc>
          <w:tcPr>
            <w:tcW w:w="1640" w:type="dxa"/>
            <w:hideMark/>
          </w:tcPr>
          <w:p w:rsidR="00363C06" w:rsidRPr="00363C06" w:rsidRDefault="00363C06" w:rsidP="00363C06">
            <w:r w:rsidRPr="00363C06">
              <w:t>2</w:t>
            </w:r>
          </w:p>
        </w:tc>
        <w:tc>
          <w:tcPr>
            <w:tcW w:w="1276" w:type="dxa"/>
            <w:hideMark/>
          </w:tcPr>
          <w:p w:rsidR="00363C06" w:rsidRPr="00363C06" w:rsidRDefault="00363C06" w:rsidP="00363C06">
            <w:r w:rsidRPr="00363C06">
              <w:t>3</w:t>
            </w:r>
          </w:p>
        </w:tc>
        <w:tc>
          <w:tcPr>
            <w:tcW w:w="992" w:type="dxa"/>
            <w:hideMark/>
          </w:tcPr>
          <w:p w:rsidR="00363C06" w:rsidRPr="00363C06" w:rsidRDefault="00363C06" w:rsidP="00363C06">
            <w:r w:rsidRPr="00363C06">
              <w:t>4</w:t>
            </w:r>
          </w:p>
        </w:tc>
        <w:tc>
          <w:tcPr>
            <w:tcW w:w="3113" w:type="dxa"/>
            <w:hideMark/>
          </w:tcPr>
          <w:p w:rsidR="00363C06" w:rsidRPr="00363C06" w:rsidRDefault="00363C06" w:rsidP="00363C06">
            <w:r w:rsidRPr="00363C06">
              <w:t>5</w:t>
            </w:r>
          </w:p>
        </w:tc>
      </w:tr>
      <w:tr w:rsidR="00363C06" w:rsidRPr="00363C06" w:rsidTr="00D056CD">
        <w:trPr>
          <w:trHeight w:val="2964"/>
        </w:trPr>
        <w:tc>
          <w:tcPr>
            <w:tcW w:w="495" w:type="dxa"/>
            <w:noWrap/>
            <w:hideMark/>
          </w:tcPr>
          <w:p w:rsidR="00363C06" w:rsidRPr="00363C06" w:rsidRDefault="00363C06">
            <w:r w:rsidRPr="00363C06">
              <w:lastRenderedPageBreak/>
              <w:t>1.</w:t>
            </w:r>
          </w:p>
        </w:tc>
        <w:tc>
          <w:tcPr>
            <w:tcW w:w="1546" w:type="dxa"/>
            <w:hideMark/>
          </w:tcPr>
          <w:p w:rsidR="00363C06" w:rsidRPr="00363C06" w:rsidRDefault="00363C06" w:rsidP="00363C06">
            <w:r w:rsidRPr="00363C06">
              <w:t>Igołomia-Wawrzeńczyce</w:t>
            </w:r>
          </w:p>
        </w:tc>
        <w:tc>
          <w:tcPr>
            <w:tcW w:w="1640" w:type="dxa"/>
            <w:hideMark/>
          </w:tcPr>
          <w:p w:rsidR="00363C06" w:rsidRPr="00363C06" w:rsidRDefault="00363C06">
            <w:r w:rsidRPr="00363C06">
              <w:t>Wawrzeńczyce/ Centrum Kultury i Promocji w Igołomi-Wawrzeńczycach Wawrzeńczyce 160</w:t>
            </w:r>
            <w:r w:rsidRPr="00363C06">
              <w:br/>
              <w:t xml:space="preserve">32-125 Wawrzeńczyce </w:t>
            </w:r>
          </w:p>
        </w:tc>
        <w:tc>
          <w:tcPr>
            <w:tcW w:w="1276" w:type="dxa"/>
            <w:noWrap/>
            <w:hideMark/>
          </w:tcPr>
          <w:p w:rsidR="00363C06" w:rsidRPr="00363C06" w:rsidRDefault="00D056CD">
            <w:r>
              <w:t>04.07.2022</w:t>
            </w:r>
            <w:r w:rsidR="00363C06" w:rsidRPr="00363C06">
              <w:t xml:space="preserve"> 14.00- 16.00</w:t>
            </w:r>
          </w:p>
        </w:tc>
        <w:tc>
          <w:tcPr>
            <w:tcW w:w="992" w:type="dxa"/>
            <w:hideMark/>
          </w:tcPr>
          <w:p w:rsidR="00363C06" w:rsidRPr="00363C06" w:rsidRDefault="00363C06">
            <w:r w:rsidRPr="00363C06">
              <w:t> </w:t>
            </w:r>
            <w:r w:rsidR="00D056CD">
              <w:t>NIE</w:t>
            </w:r>
          </w:p>
        </w:tc>
        <w:tc>
          <w:tcPr>
            <w:tcW w:w="3113" w:type="dxa"/>
            <w:hideMark/>
          </w:tcPr>
          <w:p w:rsidR="00363C06" w:rsidRPr="00363C06" w:rsidRDefault="00363C06">
            <w:r w:rsidRPr="00363C06">
              <w:t>Wstępna prezentacja idei tworzenia Lokalnej Strategii Rozwoju oraz jej roli w rozwoju obszaru. Omówienie konieczności partycypacji przedstawicieli wszystkich sektorów w proces jej tworzenia. Prezentacja Analizy SWOT jako podstawowego narzędzia do analizy obszaru LSR. Wstęp do dyskusji na temat słabych i mocnych stron oraz szans i zagrożeń dla gminy Igołomia- Wawrzeńczyce, która będzie prowadzona na kolejnym spotkaniu. Rozdanie i omówienie Kart Projektu i ich roli w wyznaczeniu właściwych celów i wskaźników przyszłej Strategii. Zakończenie spotkania.</w:t>
            </w:r>
          </w:p>
        </w:tc>
      </w:tr>
      <w:tr w:rsidR="00363C06" w:rsidRPr="00363C06" w:rsidTr="00D056CD">
        <w:trPr>
          <w:trHeight w:val="3276"/>
        </w:trPr>
        <w:tc>
          <w:tcPr>
            <w:tcW w:w="495" w:type="dxa"/>
            <w:noWrap/>
            <w:hideMark/>
          </w:tcPr>
          <w:p w:rsidR="00363C06" w:rsidRPr="00363C06" w:rsidRDefault="00363C06">
            <w:r w:rsidRPr="00363C06">
              <w:t>2.</w:t>
            </w:r>
          </w:p>
        </w:tc>
        <w:tc>
          <w:tcPr>
            <w:tcW w:w="1546" w:type="dxa"/>
            <w:hideMark/>
          </w:tcPr>
          <w:p w:rsidR="00363C06" w:rsidRPr="00363C06" w:rsidRDefault="00363C06" w:rsidP="00363C06">
            <w:r w:rsidRPr="00363C06">
              <w:t>Igołomia-Wawrzeńczyce</w:t>
            </w:r>
          </w:p>
        </w:tc>
        <w:tc>
          <w:tcPr>
            <w:tcW w:w="1640" w:type="dxa"/>
            <w:hideMark/>
          </w:tcPr>
          <w:p w:rsidR="00363C06" w:rsidRPr="00363C06" w:rsidRDefault="00363C06">
            <w:r w:rsidRPr="00363C06">
              <w:t>Wawrzeńczyce/ Centrum Kultury i Promocji w Igołomi-Wawrzeńczycach Wawrzeńczyce 160</w:t>
            </w:r>
            <w:r w:rsidR="00D056CD">
              <w:t xml:space="preserve">, </w:t>
            </w:r>
            <w:r w:rsidRPr="00363C06">
              <w:br w:type="page"/>
              <w:t xml:space="preserve">32-125 Wawrzeńczyce </w:t>
            </w:r>
          </w:p>
        </w:tc>
        <w:tc>
          <w:tcPr>
            <w:tcW w:w="1276" w:type="dxa"/>
            <w:noWrap/>
            <w:hideMark/>
          </w:tcPr>
          <w:p w:rsidR="00363C06" w:rsidRPr="00363C06" w:rsidRDefault="00D056CD">
            <w:r>
              <w:t>25</w:t>
            </w:r>
            <w:r w:rsidR="00363C06" w:rsidRPr="00363C06">
              <w:t>.07.2022 1</w:t>
            </w:r>
            <w:r>
              <w:t>6</w:t>
            </w:r>
            <w:r w:rsidR="00363C06" w:rsidRPr="00363C06">
              <w:t xml:space="preserve">.00- </w:t>
            </w:r>
            <w:r>
              <w:t>18</w:t>
            </w:r>
            <w:r w:rsidR="00363C06" w:rsidRPr="00363C06">
              <w:t>.00</w:t>
            </w:r>
          </w:p>
        </w:tc>
        <w:tc>
          <w:tcPr>
            <w:tcW w:w="992" w:type="dxa"/>
            <w:hideMark/>
          </w:tcPr>
          <w:p w:rsidR="00363C06" w:rsidRPr="00363C06" w:rsidRDefault="00363C06">
            <w:r w:rsidRPr="00363C06">
              <w:t>NIE</w:t>
            </w:r>
          </w:p>
        </w:tc>
        <w:tc>
          <w:tcPr>
            <w:tcW w:w="3113" w:type="dxa"/>
            <w:hideMark/>
          </w:tcPr>
          <w:p w:rsidR="00363C06" w:rsidRPr="00363C06" w:rsidRDefault="00363C06">
            <w:r w:rsidRPr="00363C06">
              <w:t>Przeprowadzenie w formie warsztatowej Analizy SWOT dla obszaru gminy Igołomia- Wawrzeńczyce. Dyskusja i wypracowanie końcowego kształtu Analizy SWOT, która będzie do zaakceptowania przez zdecydowaną większość uczestników. Zebranie i omówienie Kart Projektu, czyli realnych pomysłów na projekty, które ich autorzy byliby gotowi zrealizować uzyskując wsparcie finansowe z funduszy unijnych za pośrednictwem oraz przy pomocy LGD. Zaproszenie do zgłaszania się na członków Grupy Roboczej i do aktywnego udziału w konsultacjach społecznych, które będą prowadzone na dalszym etapie tworzenia LSR. Zakończenie spotkania.</w:t>
            </w:r>
          </w:p>
        </w:tc>
      </w:tr>
      <w:tr w:rsidR="00363C06" w:rsidRPr="00363C06" w:rsidTr="00D056CD">
        <w:trPr>
          <w:trHeight w:val="2952"/>
        </w:trPr>
        <w:tc>
          <w:tcPr>
            <w:tcW w:w="495" w:type="dxa"/>
            <w:noWrap/>
            <w:hideMark/>
          </w:tcPr>
          <w:p w:rsidR="00363C06" w:rsidRPr="00363C06" w:rsidRDefault="00363C06">
            <w:r w:rsidRPr="00363C06">
              <w:lastRenderedPageBreak/>
              <w:t>3.</w:t>
            </w:r>
          </w:p>
        </w:tc>
        <w:tc>
          <w:tcPr>
            <w:tcW w:w="1546" w:type="dxa"/>
            <w:hideMark/>
          </w:tcPr>
          <w:p w:rsidR="00363C06" w:rsidRPr="00363C06" w:rsidRDefault="00363C06" w:rsidP="00363C06">
            <w:r w:rsidRPr="00363C06">
              <w:t>Kocmyrzów- Luborzyca</w:t>
            </w:r>
          </w:p>
        </w:tc>
        <w:tc>
          <w:tcPr>
            <w:tcW w:w="1640" w:type="dxa"/>
            <w:hideMark/>
          </w:tcPr>
          <w:p w:rsidR="00363C06" w:rsidRPr="00363C06" w:rsidRDefault="00363C06">
            <w:r w:rsidRPr="00363C06">
              <w:t>Luborzyca/ Urząd Gminy Kocmyrzów - Luborzyca</w:t>
            </w:r>
            <w:r w:rsidRPr="00363C06">
              <w:br/>
              <w:t>ul. Jagiellońska 7</w:t>
            </w:r>
            <w:r w:rsidRPr="00363C06">
              <w:br/>
              <w:t>32-010 Luborzyca</w:t>
            </w:r>
          </w:p>
        </w:tc>
        <w:tc>
          <w:tcPr>
            <w:tcW w:w="1276" w:type="dxa"/>
            <w:noWrap/>
            <w:hideMark/>
          </w:tcPr>
          <w:p w:rsidR="00363C06" w:rsidRPr="00363C06" w:rsidRDefault="00D056CD">
            <w:r>
              <w:t>05</w:t>
            </w:r>
            <w:r w:rsidR="00363C06" w:rsidRPr="00363C06">
              <w:t>.0</w:t>
            </w:r>
            <w:r>
              <w:t>7</w:t>
            </w:r>
            <w:r w:rsidR="00363C06" w:rsidRPr="00363C06">
              <w:t>.2022 1</w:t>
            </w:r>
            <w:r>
              <w:t>5</w:t>
            </w:r>
            <w:r w:rsidR="00363C06" w:rsidRPr="00363C06">
              <w:t>.00- 1</w:t>
            </w:r>
            <w:r>
              <w:t>7</w:t>
            </w:r>
            <w:r w:rsidR="00363C06" w:rsidRPr="00363C06">
              <w:t>.00</w:t>
            </w:r>
          </w:p>
        </w:tc>
        <w:tc>
          <w:tcPr>
            <w:tcW w:w="992" w:type="dxa"/>
            <w:hideMark/>
          </w:tcPr>
          <w:p w:rsidR="00363C06" w:rsidRPr="00363C06" w:rsidRDefault="00363C06">
            <w:r w:rsidRPr="00363C06">
              <w:t>NIE</w:t>
            </w:r>
          </w:p>
        </w:tc>
        <w:tc>
          <w:tcPr>
            <w:tcW w:w="3113" w:type="dxa"/>
            <w:hideMark/>
          </w:tcPr>
          <w:p w:rsidR="00363C06" w:rsidRPr="00363C06" w:rsidRDefault="00363C06">
            <w:r w:rsidRPr="00363C06">
              <w:t>Wstępna prezentacja idei tworzenia Lokalnej Strategii Rozwoju oraz jej roli w rozwoju obszaru. Omówienie konieczności partycypacji przedstawicieli wszystkich sektorów w proces jej tworzenia. Prezentacja Analizy SWOT jako podstawowego narzędzia do analizy obszaru LSR. Wstęp do dyskusji na temat słabych i mocnych stron oraz szans i zagrożeń dla gminy Kocmyrzów- Luborzyca, która będzie prowadzona na kolejnym spotkaniu. Rozdanie i omówienie Kart Projektu i ich roli w wyznaczeniu właściwych celów i wskaźników przyszłej Strategii. Zakończenie spotkania.</w:t>
            </w:r>
          </w:p>
        </w:tc>
      </w:tr>
      <w:tr w:rsidR="00363C06" w:rsidRPr="00363C06" w:rsidTr="00D056CD">
        <w:trPr>
          <w:trHeight w:val="3288"/>
        </w:trPr>
        <w:tc>
          <w:tcPr>
            <w:tcW w:w="495" w:type="dxa"/>
            <w:noWrap/>
            <w:hideMark/>
          </w:tcPr>
          <w:p w:rsidR="00363C06" w:rsidRPr="00363C06" w:rsidRDefault="00363C06">
            <w:r w:rsidRPr="00363C06">
              <w:t>4.</w:t>
            </w:r>
          </w:p>
        </w:tc>
        <w:tc>
          <w:tcPr>
            <w:tcW w:w="1546" w:type="dxa"/>
            <w:hideMark/>
          </w:tcPr>
          <w:p w:rsidR="00363C06" w:rsidRPr="00363C06" w:rsidRDefault="00363C06" w:rsidP="00363C06">
            <w:r w:rsidRPr="00363C06">
              <w:t>Kocmyrzów- Luborzyca</w:t>
            </w:r>
          </w:p>
        </w:tc>
        <w:tc>
          <w:tcPr>
            <w:tcW w:w="1640" w:type="dxa"/>
            <w:hideMark/>
          </w:tcPr>
          <w:p w:rsidR="00363C06" w:rsidRPr="00363C06" w:rsidRDefault="00363C06">
            <w:r w:rsidRPr="00363C06">
              <w:t>Luborzyca/ Urząd Gminy Kocmyrzów - Luborzyca</w:t>
            </w:r>
            <w:r w:rsidRPr="00363C06">
              <w:br/>
              <w:t>ul. Jagiellońska 7</w:t>
            </w:r>
            <w:r w:rsidRPr="00363C06">
              <w:br/>
              <w:t>32-010 Luborzyca</w:t>
            </w:r>
          </w:p>
        </w:tc>
        <w:tc>
          <w:tcPr>
            <w:tcW w:w="1276" w:type="dxa"/>
            <w:noWrap/>
            <w:hideMark/>
          </w:tcPr>
          <w:p w:rsidR="00363C06" w:rsidRPr="00363C06" w:rsidRDefault="00D056CD">
            <w:r>
              <w:t>26</w:t>
            </w:r>
            <w:r w:rsidR="00363C06" w:rsidRPr="00363C06">
              <w:t xml:space="preserve">.07.2022 </w:t>
            </w:r>
            <w:r>
              <w:t>15.00-17.00</w:t>
            </w:r>
          </w:p>
        </w:tc>
        <w:tc>
          <w:tcPr>
            <w:tcW w:w="992" w:type="dxa"/>
            <w:hideMark/>
          </w:tcPr>
          <w:p w:rsidR="00363C06" w:rsidRPr="00363C06" w:rsidRDefault="00363C06">
            <w:r w:rsidRPr="00363C06">
              <w:t>NIE</w:t>
            </w:r>
          </w:p>
        </w:tc>
        <w:tc>
          <w:tcPr>
            <w:tcW w:w="3113" w:type="dxa"/>
            <w:hideMark/>
          </w:tcPr>
          <w:p w:rsidR="00363C06" w:rsidRPr="00363C06" w:rsidRDefault="00363C06">
            <w:r w:rsidRPr="00363C06">
              <w:t>Przeprowadzenie w formie warsztatowej Analizy SWOT dla obszaru gminy Kocmyrzów- Luborzyca. Dyskusja i wypracowanie końcowego kształtu Analizy SWOT, która będzie do zaakceptowania przez zdecydowaną większość uczestników. Zebranie i omówienie Kart Projektu, czyli realnych pomysłów na projekty, które ich autorzy byliby gotowi zrealizować uzyskując wsparcie finansowe z funduszy unijnych za pośrednictwem oraz przy pomocy LGD. Zaproszenie do zgłaszania się na członków Grupy Roboczej i do aktywnego udziału w konsultacjach społecznych, które będą prowadzone na dalszym etapie tworzenia LSR. Zakończenie spotkania.</w:t>
            </w:r>
          </w:p>
        </w:tc>
      </w:tr>
      <w:tr w:rsidR="00363C06" w:rsidRPr="00363C06" w:rsidTr="00D056CD">
        <w:trPr>
          <w:trHeight w:val="3000"/>
        </w:trPr>
        <w:tc>
          <w:tcPr>
            <w:tcW w:w="495" w:type="dxa"/>
            <w:noWrap/>
            <w:hideMark/>
          </w:tcPr>
          <w:p w:rsidR="00363C06" w:rsidRPr="00363C06" w:rsidRDefault="00363C06">
            <w:r w:rsidRPr="00363C06">
              <w:lastRenderedPageBreak/>
              <w:t>5.</w:t>
            </w:r>
          </w:p>
        </w:tc>
        <w:tc>
          <w:tcPr>
            <w:tcW w:w="1546" w:type="dxa"/>
            <w:hideMark/>
          </w:tcPr>
          <w:p w:rsidR="00363C06" w:rsidRPr="00363C06" w:rsidRDefault="00363C06" w:rsidP="00363C06">
            <w:r w:rsidRPr="00363C06">
              <w:t>Michałowice</w:t>
            </w:r>
          </w:p>
        </w:tc>
        <w:tc>
          <w:tcPr>
            <w:tcW w:w="1640" w:type="dxa"/>
            <w:hideMark/>
          </w:tcPr>
          <w:p w:rsidR="00363C06" w:rsidRPr="00363C06" w:rsidRDefault="00363C06">
            <w:r w:rsidRPr="00363C06">
              <w:t>Michałowice/ Urząd Gminy Michałowice,     Plac Józefa Piłsudskiego 1        32-091Michałowice</w:t>
            </w:r>
          </w:p>
        </w:tc>
        <w:tc>
          <w:tcPr>
            <w:tcW w:w="1276" w:type="dxa"/>
            <w:noWrap/>
            <w:hideMark/>
          </w:tcPr>
          <w:p w:rsidR="00363C06" w:rsidRPr="00363C06" w:rsidRDefault="00D056CD">
            <w:r>
              <w:t>07.07</w:t>
            </w:r>
            <w:r w:rsidR="00363C06" w:rsidRPr="00363C06">
              <w:t>.2022 1</w:t>
            </w:r>
            <w:r>
              <w:t>3</w:t>
            </w:r>
            <w:r w:rsidR="00363C06" w:rsidRPr="00363C06">
              <w:t>.00- 1</w:t>
            </w:r>
            <w:r>
              <w:t>5</w:t>
            </w:r>
            <w:r w:rsidR="00363C06" w:rsidRPr="00363C06">
              <w:t>.00</w:t>
            </w:r>
          </w:p>
        </w:tc>
        <w:tc>
          <w:tcPr>
            <w:tcW w:w="992" w:type="dxa"/>
            <w:hideMark/>
          </w:tcPr>
          <w:p w:rsidR="00363C06" w:rsidRPr="00363C06" w:rsidRDefault="00363C06">
            <w:r w:rsidRPr="00363C06">
              <w:t>NIE</w:t>
            </w:r>
          </w:p>
        </w:tc>
        <w:tc>
          <w:tcPr>
            <w:tcW w:w="3113" w:type="dxa"/>
            <w:hideMark/>
          </w:tcPr>
          <w:p w:rsidR="00363C06" w:rsidRPr="00363C06" w:rsidRDefault="00363C06">
            <w:r w:rsidRPr="00363C06">
              <w:t>Wstępna prezentacja idei tworzenia Lokalnej Strategii Rozwoju oraz jej roli w rozwoju obszaru. Omówienie konieczności partycypacji przedstawicieli wszystkich sektorów w proces jej tworzenia. Prezentacja Analizy SWOT jako podstawowego narzędzia do analizy obszaru LSR. Wstęp do dyskusji na temat słabych i mocnych stron oraz szans i zagrożeń dla gminy Michałowice, która będzie prowadzona na kolejnym spotkaniu. Rozdanie i omówienie Kart Projektu i ich roli w wyznaczeniu właściwych celów i wskaźników przyszłej Strategii. Zakończenie spotkania.</w:t>
            </w:r>
          </w:p>
        </w:tc>
      </w:tr>
      <w:tr w:rsidR="00363C06" w:rsidRPr="00363C06" w:rsidTr="00D056CD">
        <w:trPr>
          <w:trHeight w:val="3276"/>
        </w:trPr>
        <w:tc>
          <w:tcPr>
            <w:tcW w:w="495" w:type="dxa"/>
            <w:noWrap/>
            <w:hideMark/>
          </w:tcPr>
          <w:p w:rsidR="00363C06" w:rsidRPr="00363C06" w:rsidRDefault="00363C06">
            <w:r w:rsidRPr="00363C06">
              <w:t>6.</w:t>
            </w:r>
          </w:p>
        </w:tc>
        <w:tc>
          <w:tcPr>
            <w:tcW w:w="1546" w:type="dxa"/>
            <w:hideMark/>
          </w:tcPr>
          <w:p w:rsidR="00363C06" w:rsidRPr="00363C06" w:rsidRDefault="00363C06" w:rsidP="00363C06">
            <w:r w:rsidRPr="00363C06">
              <w:t>Michałowice</w:t>
            </w:r>
          </w:p>
        </w:tc>
        <w:tc>
          <w:tcPr>
            <w:tcW w:w="1640" w:type="dxa"/>
            <w:hideMark/>
          </w:tcPr>
          <w:p w:rsidR="00363C06" w:rsidRPr="00363C06" w:rsidRDefault="00363C06">
            <w:r w:rsidRPr="00363C06">
              <w:t>Michałowice/ Urząd Gminy Michałowice,     Plac Józefa Piłsudskiego 1        32-091Michałowice</w:t>
            </w:r>
          </w:p>
        </w:tc>
        <w:tc>
          <w:tcPr>
            <w:tcW w:w="1276" w:type="dxa"/>
            <w:noWrap/>
            <w:hideMark/>
          </w:tcPr>
          <w:p w:rsidR="00363C06" w:rsidRPr="00363C06" w:rsidRDefault="003E7B73">
            <w:r>
              <w:t>27</w:t>
            </w:r>
            <w:r w:rsidR="00363C06" w:rsidRPr="00363C06">
              <w:t xml:space="preserve">.07.2022 17.30- </w:t>
            </w:r>
            <w:r>
              <w:t>19</w:t>
            </w:r>
            <w:r w:rsidR="00363C06" w:rsidRPr="00363C06">
              <w:t>.30</w:t>
            </w:r>
          </w:p>
        </w:tc>
        <w:tc>
          <w:tcPr>
            <w:tcW w:w="992" w:type="dxa"/>
            <w:hideMark/>
          </w:tcPr>
          <w:p w:rsidR="00363C06" w:rsidRPr="00363C06" w:rsidRDefault="00363C06">
            <w:r w:rsidRPr="00363C06">
              <w:t>NIE</w:t>
            </w:r>
          </w:p>
        </w:tc>
        <w:tc>
          <w:tcPr>
            <w:tcW w:w="3113" w:type="dxa"/>
            <w:hideMark/>
          </w:tcPr>
          <w:p w:rsidR="00363C06" w:rsidRPr="00363C06" w:rsidRDefault="00363C06">
            <w:r w:rsidRPr="00363C06">
              <w:t>Przeprowadzenie w formie warsztatowej Analizy SWOT dla obszaru gminy Michałowice. Dyskusja i wypracowanie końcowego kształtu Analizy SWOT, która będzie do zaakceptowania przez zdecydowaną większość uczestników. Zebranie i omówienie Kart Projektu, czyli realnych pomysłów na projekty, które ich autorzy byliby gotowi zrealizować uzyskując wsparcie finansowe z funduszy unijnych za pośrednictwem oraz przy pomocy LGD. Zaproszenie do zgłaszania się na członków Grupy Roboczej i do aktywnego udziału w konsultacjach społecznych, które będą prowadzone na dalszym etapie tworzenia LSR. Zakończenie spotkania.</w:t>
            </w:r>
          </w:p>
        </w:tc>
      </w:tr>
      <w:tr w:rsidR="00363C06" w:rsidRPr="00363C06" w:rsidTr="00D056CD">
        <w:trPr>
          <w:trHeight w:val="2916"/>
        </w:trPr>
        <w:tc>
          <w:tcPr>
            <w:tcW w:w="495" w:type="dxa"/>
            <w:noWrap/>
            <w:hideMark/>
          </w:tcPr>
          <w:p w:rsidR="00363C06" w:rsidRPr="00363C06" w:rsidRDefault="00363C06">
            <w:r w:rsidRPr="00363C06">
              <w:lastRenderedPageBreak/>
              <w:t>7.</w:t>
            </w:r>
          </w:p>
        </w:tc>
        <w:tc>
          <w:tcPr>
            <w:tcW w:w="1546" w:type="dxa"/>
            <w:hideMark/>
          </w:tcPr>
          <w:p w:rsidR="00363C06" w:rsidRPr="00363C06" w:rsidRDefault="00363C06" w:rsidP="00363C06">
            <w:r w:rsidRPr="00363C06">
              <w:t>Wielka Wieś</w:t>
            </w:r>
          </w:p>
        </w:tc>
        <w:tc>
          <w:tcPr>
            <w:tcW w:w="1640" w:type="dxa"/>
            <w:hideMark/>
          </w:tcPr>
          <w:p w:rsidR="00363C06" w:rsidRPr="00363C06" w:rsidRDefault="00363C06">
            <w:r w:rsidRPr="00363C06">
              <w:t xml:space="preserve">Szyce/ </w:t>
            </w:r>
            <w:r w:rsidR="003E7B73">
              <w:t>Świetlica Wiejska</w:t>
            </w:r>
            <w:r w:rsidRPr="00363C06">
              <w:t xml:space="preserve">             Plac Wspólnoty </w:t>
            </w:r>
            <w:r w:rsidR="003E7B73">
              <w:t>2</w:t>
            </w:r>
            <w:r w:rsidRPr="00363C06">
              <w:br/>
              <w:t>32-085 Szyce</w:t>
            </w:r>
          </w:p>
        </w:tc>
        <w:tc>
          <w:tcPr>
            <w:tcW w:w="1276" w:type="dxa"/>
            <w:noWrap/>
            <w:hideMark/>
          </w:tcPr>
          <w:p w:rsidR="00363C06" w:rsidRPr="00363C06" w:rsidRDefault="003E7B73">
            <w:r>
              <w:t>07.07</w:t>
            </w:r>
            <w:r w:rsidR="00363C06" w:rsidRPr="00363C06">
              <w:t>.2022 17.00- 19.00</w:t>
            </w:r>
          </w:p>
        </w:tc>
        <w:tc>
          <w:tcPr>
            <w:tcW w:w="992" w:type="dxa"/>
            <w:hideMark/>
          </w:tcPr>
          <w:p w:rsidR="00363C06" w:rsidRPr="00363C06" w:rsidRDefault="00363C06">
            <w:r w:rsidRPr="00363C06">
              <w:t>NIE</w:t>
            </w:r>
          </w:p>
        </w:tc>
        <w:tc>
          <w:tcPr>
            <w:tcW w:w="3113" w:type="dxa"/>
            <w:hideMark/>
          </w:tcPr>
          <w:p w:rsidR="00363C06" w:rsidRPr="00363C06" w:rsidRDefault="00363C06">
            <w:r w:rsidRPr="00363C06">
              <w:t>Wstępna prezentacja idei tworzenia Lokalnej Strategii Rozwoju oraz jej roli w rozwoju obszaru. Omówienie konieczności partycypacji przedstawicieli wszystkich sektorów w proces jej tworzenia. Prezentacja Analizy SWOT jako podstawowego narzędzia do analizy obszaru LSR. Wstęp do dyskusji na temat słabych i mocnych stron oraz szans i zagrożeń dla gminy Wielka Wieś, która będzie prowadzona na kolejnym spotkaniu. Rozdanie i omówienie Kart Projektu i ich roli w wyznaczeniu właściwych celów i wskaźników przyszłej Strategii. Zakończenie spotkania.</w:t>
            </w:r>
          </w:p>
        </w:tc>
      </w:tr>
      <w:tr w:rsidR="00363C06" w:rsidRPr="00363C06" w:rsidTr="00D056CD">
        <w:trPr>
          <w:trHeight w:val="3300"/>
        </w:trPr>
        <w:tc>
          <w:tcPr>
            <w:tcW w:w="495" w:type="dxa"/>
            <w:noWrap/>
            <w:hideMark/>
          </w:tcPr>
          <w:p w:rsidR="00363C06" w:rsidRPr="00363C06" w:rsidRDefault="00363C06">
            <w:r w:rsidRPr="00363C06">
              <w:t>8.</w:t>
            </w:r>
          </w:p>
        </w:tc>
        <w:tc>
          <w:tcPr>
            <w:tcW w:w="1546" w:type="dxa"/>
            <w:hideMark/>
          </w:tcPr>
          <w:p w:rsidR="00363C06" w:rsidRPr="00363C06" w:rsidRDefault="00363C06" w:rsidP="00363C06">
            <w:r w:rsidRPr="00363C06">
              <w:t>Wielka Wieś</w:t>
            </w:r>
          </w:p>
        </w:tc>
        <w:tc>
          <w:tcPr>
            <w:tcW w:w="1640" w:type="dxa"/>
            <w:hideMark/>
          </w:tcPr>
          <w:p w:rsidR="00363C06" w:rsidRPr="00363C06" w:rsidRDefault="003E7B73">
            <w:r w:rsidRPr="00363C06">
              <w:t xml:space="preserve">Szyce/ </w:t>
            </w:r>
            <w:r>
              <w:t>Świetlica Wiejska</w:t>
            </w:r>
            <w:r w:rsidRPr="00363C06">
              <w:t xml:space="preserve">             Plac Wspólnoty </w:t>
            </w:r>
            <w:r>
              <w:t>2</w:t>
            </w:r>
            <w:r w:rsidRPr="00363C06">
              <w:br/>
              <w:t>32-085 Szyce</w:t>
            </w:r>
          </w:p>
        </w:tc>
        <w:tc>
          <w:tcPr>
            <w:tcW w:w="1276" w:type="dxa"/>
            <w:noWrap/>
            <w:hideMark/>
          </w:tcPr>
          <w:p w:rsidR="00363C06" w:rsidRPr="00363C06" w:rsidRDefault="003E7B73">
            <w:r>
              <w:t>28</w:t>
            </w:r>
            <w:r w:rsidR="00363C06" w:rsidRPr="00363C06">
              <w:t>.07.2022 1</w:t>
            </w:r>
            <w:r>
              <w:t>7</w:t>
            </w:r>
            <w:r w:rsidR="00363C06" w:rsidRPr="00363C06">
              <w:t>.</w:t>
            </w:r>
            <w:r>
              <w:t>0</w:t>
            </w:r>
            <w:r w:rsidR="00363C06" w:rsidRPr="00363C06">
              <w:t>0- 19.</w:t>
            </w:r>
            <w:r>
              <w:t>0</w:t>
            </w:r>
            <w:r w:rsidR="00363C06" w:rsidRPr="00363C06">
              <w:t>0</w:t>
            </w:r>
          </w:p>
        </w:tc>
        <w:tc>
          <w:tcPr>
            <w:tcW w:w="992" w:type="dxa"/>
            <w:hideMark/>
          </w:tcPr>
          <w:p w:rsidR="00363C06" w:rsidRPr="00363C06" w:rsidRDefault="00363C06">
            <w:r w:rsidRPr="00363C06">
              <w:t>NIE</w:t>
            </w:r>
          </w:p>
        </w:tc>
        <w:tc>
          <w:tcPr>
            <w:tcW w:w="3113" w:type="dxa"/>
            <w:hideMark/>
          </w:tcPr>
          <w:p w:rsidR="00363C06" w:rsidRPr="00363C06" w:rsidRDefault="00363C06">
            <w:r w:rsidRPr="00363C06">
              <w:t>Przeprowadzenie w formie warsztatowej Analizy SWOT dla obszaru gminy Wielka Wieś. Dyskusja i wypracowanie końcowego kształtu Analizy SWOT, która będzie do zaakceptowania przez zdecydowaną większość uczestników. Zebranie i omówienie Kart Projektu, czyli realnych pomysłów na projekty, które ich autorzy byliby gotowi zrealizować uzyskując wsparcie finansowe z funduszy unijnych za pośrednictwem oraz przy pomocy LGD. Zaproszenie do zgłaszania się na członków Grupy Roboczej i do aktywnego udziału w konsultacjach społecznych, które będą prowadzone na dalszym etapie tworzenia LSR. Zakończenie spotkania.</w:t>
            </w:r>
          </w:p>
        </w:tc>
      </w:tr>
      <w:tr w:rsidR="00363C06" w:rsidRPr="00363C06" w:rsidTr="00D056CD">
        <w:trPr>
          <w:trHeight w:val="3000"/>
        </w:trPr>
        <w:tc>
          <w:tcPr>
            <w:tcW w:w="495" w:type="dxa"/>
            <w:noWrap/>
            <w:hideMark/>
          </w:tcPr>
          <w:p w:rsidR="00363C06" w:rsidRPr="00363C06" w:rsidRDefault="00363C06">
            <w:r w:rsidRPr="00363C06">
              <w:lastRenderedPageBreak/>
              <w:t>9.</w:t>
            </w:r>
          </w:p>
        </w:tc>
        <w:tc>
          <w:tcPr>
            <w:tcW w:w="1546" w:type="dxa"/>
            <w:hideMark/>
          </w:tcPr>
          <w:p w:rsidR="00363C06" w:rsidRPr="00363C06" w:rsidRDefault="00363C06" w:rsidP="00363C06">
            <w:r w:rsidRPr="00363C06">
              <w:t>Zielonki</w:t>
            </w:r>
          </w:p>
        </w:tc>
        <w:tc>
          <w:tcPr>
            <w:tcW w:w="1640" w:type="dxa"/>
            <w:hideMark/>
          </w:tcPr>
          <w:p w:rsidR="00363C06" w:rsidRPr="00363C06" w:rsidRDefault="00363C06">
            <w:r w:rsidRPr="00363C06">
              <w:t xml:space="preserve">Zielonki/ Centrum Integracji Społecznej </w:t>
            </w:r>
            <w:r w:rsidRPr="00363C06">
              <w:br/>
              <w:t>Galicyjska 17A     32-08 Zielonki</w:t>
            </w:r>
          </w:p>
        </w:tc>
        <w:tc>
          <w:tcPr>
            <w:tcW w:w="1276" w:type="dxa"/>
            <w:noWrap/>
            <w:hideMark/>
          </w:tcPr>
          <w:p w:rsidR="00363C06" w:rsidRPr="00363C06" w:rsidRDefault="003E7B73">
            <w:r>
              <w:t>08.07</w:t>
            </w:r>
            <w:r w:rsidR="00363C06" w:rsidRPr="00363C06">
              <w:t xml:space="preserve">.2022 </w:t>
            </w:r>
            <w:r>
              <w:t>15.00</w:t>
            </w:r>
            <w:r w:rsidR="00363C06" w:rsidRPr="00363C06">
              <w:t xml:space="preserve">- </w:t>
            </w:r>
            <w:r>
              <w:t>17.00</w:t>
            </w:r>
          </w:p>
        </w:tc>
        <w:tc>
          <w:tcPr>
            <w:tcW w:w="992" w:type="dxa"/>
            <w:hideMark/>
          </w:tcPr>
          <w:p w:rsidR="00363C06" w:rsidRPr="00363C06" w:rsidRDefault="00363C06">
            <w:r w:rsidRPr="00363C06">
              <w:t>NIE</w:t>
            </w:r>
          </w:p>
        </w:tc>
        <w:tc>
          <w:tcPr>
            <w:tcW w:w="3113" w:type="dxa"/>
            <w:hideMark/>
          </w:tcPr>
          <w:p w:rsidR="00363C06" w:rsidRPr="00363C06" w:rsidRDefault="00363C06">
            <w:r w:rsidRPr="00363C06">
              <w:t>Wstępna prezentacja idei tworzenia Lokalnej Strategii Rozwoju oraz jej roli w rozwoju obszaru. Omówienie konieczności partycypacji przedstawicieli wszystkich sektorów w proces jej tworzenia. Prezentacja Analizy SWOT jako podstawowego narzędzia do analizy obszaru LSR. Wstęp do dyskusji na temat słabych i mocnych stron oraz szans i zagrożeń dla gminy Zielonki, która będzie prowadzona na kolejnym spotkaniu. Rozdanie i omówienie Kart Projektu i ich roli w wyznaczeniu właściwych celów i wskaźników przyszłej Strategii. Zakończenie spotkania.</w:t>
            </w:r>
          </w:p>
        </w:tc>
      </w:tr>
      <w:tr w:rsidR="00363C06" w:rsidRPr="00363C06" w:rsidTr="00D056CD">
        <w:trPr>
          <w:trHeight w:val="3216"/>
        </w:trPr>
        <w:tc>
          <w:tcPr>
            <w:tcW w:w="495" w:type="dxa"/>
            <w:noWrap/>
            <w:hideMark/>
          </w:tcPr>
          <w:p w:rsidR="00363C06" w:rsidRPr="00363C06" w:rsidRDefault="00363C06">
            <w:r w:rsidRPr="00363C06">
              <w:t>10.</w:t>
            </w:r>
          </w:p>
        </w:tc>
        <w:tc>
          <w:tcPr>
            <w:tcW w:w="1546" w:type="dxa"/>
            <w:hideMark/>
          </w:tcPr>
          <w:p w:rsidR="00363C06" w:rsidRPr="00363C06" w:rsidRDefault="00363C06" w:rsidP="00363C06">
            <w:r w:rsidRPr="00363C06">
              <w:t>Zielonki</w:t>
            </w:r>
          </w:p>
        </w:tc>
        <w:tc>
          <w:tcPr>
            <w:tcW w:w="1640" w:type="dxa"/>
            <w:hideMark/>
          </w:tcPr>
          <w:p w:rsidR="00363C06" w:rsidRPr="00363C06" w:rsidRDefault="00363C06">
            <w:r w:rsidRPr="00363C06">
              <w:t xml:space="preserve">Zielonki/ Centrum Integracji Społecznej </w:t>
            </w:r>
            <w:r w:rsidRPr="00363C06">
              <w:br/>
              <w:t>Galicyjska 17A     32-08 Zielonki</w:t>
            </w:r>
          </w:p>
        </w:tc>
        <w:tc>
          <w:tcPr>
            <w:tcW w:w="1276" w:type="dxa"/>
            <w:noWrap/>
            <w:hideMark/>
          </w:tcPr>
          <w:p w:rsidR="00363C06" w:rsidRPr="00363C06" w:rsidRDefault="003E7B73">
            <w:r>
              <w:t>29.07</w:t>
            </w:r>
            <w:r w:rsidR="00363C06" w:rsidRPr="00363C06">
              <w:t xml:space="preserve">.2022 17.00- </w:t>
            </w:r>
            <w:r>
              <w:t>19</w:t>
            </w:r>
            <w:r w:rsidR="00363C06" w:rsidRPr="00363C06">
              <w:t>.00</w:t>
            </w:r>
          </w:p>
        </w:tc>
        <w:tc>
          <w:tcPr>
            <w:tcW w:w="992" w:type="dxa"/>
            <w:hideMark/>
          </w:tcPr>
          <w:p w:rsidR="00363C06" w:rsidRPr="00363C06" w:rsidRDefault="00363C06">
            <w:r w:rsidRPr="00363C06">
              <w:t>NIE</w:t>
            </w:r>
          </w:p>
        </w:tc>
        <w:tc>
          <w:tcPr>
            <w:tcW w:w="3113" w:type="dxa"/>
            <w:hideMark/>
          </w:tcPr>
          <w:p w:rsidR="00363C06" w:rsidRPr="00363C06" w:rsidRDefault="00363C06">
            <w:r w:rsidRPr="00363C06">
              <w:t>Przeprowadzenie w formie warsztatowej Analizy SWOT dla obszaru gminy Zielonki. Dyskusja i wypracowanie końcowego kształtu Analizy SWOT, która będzie do zaakceptowania przez zdecydowaną większość uczestników. Zebranie i omówienie Kart Projektu, czyli realnych pomysłów na projekty, które ich autorzy byliby gotowi zrealizować uzyskując wsparcie finansowe z funduszy unijnych za pośrednictwem oraz przy pomocy LGD. Zaproszenie do zgłaszania się na członków Grupy Roboczej i do aktywnego udziału w konsultacjach społecznych, które będą prowadzone na dalszym etapie tworzenia LSR. Zakończenie spotkania.</w:t>
            </w:r>
          </w:p>
        </w:tc>
      </w:tr>
    </w:tbl>
    <w:p w:rsidR="00CB4126" w:rsidRPr="00363C06" w:rsidRDefault="00CB4126" w:rsidP="00363C06"/>
    <w:sectPr w:rsidR="00CB4126" w:rsidRPr="0036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EE"/>
    <w:rsid w:val="000E77CB"/>
    <w:rsid w:val="00186C5E"/>
    <w:rsid w:val="00363C06"/>
    <w:rsid w:val="003672B7"/>
    <w:rsid w:val="003E7B73"/>
    <w:rsid w:val="004A3AE0"/>
    <w:rsid w:val="00634528"/>
    <w:rsid w:val="007B7482"/>
    <w:rsid w:val="00A360EE"/>
    <w:rsid w:val="00B74389"/>
    <w:rsid w:val="00CB4126"/>
    <w:rsid w:val="00D056CD"/>
    <w:rsid w:val="00F6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CFE7"/>
  <w15:chartTrackingRefBased/>
  <w15:docId w15:val="{EFC2DE84-BDEB-48B2-95B9-78D5F81E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2441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2022-06-08T10:49:00Z</dcterms:created>
  <dcterms:modified xsi:type="dcterms:W3CDTF">2022-06-24T09:38:00Z</dcterms:modified>
</cp:coreProperties>
</file>